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9480A8" w14:textId="080446CF" w:rsidR="002D27D9" w:rsidRPr="00DA5123" w:rsidRDefault="002D27D9" w:rsidP="002D27D9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DA512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Приложение </w:t>
      </w:r>
      <w:r w:rsidR="00846A9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4</w:t>
      </w:r>
      <w:r w:rsidR="000A7CFE" w:rsidRPr="00DA512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</w:t>
      </w:r>
    </w:p>
    <w:p w14:paraId="26A63E88" w14:textId="30F3C447" w:rsidR="00F35D2F" w:rsidRPr="00DA5123" w:rsidRDefault="00F35D2F" w:rsidP="006B7FB7">
      <w:pPr>
        <w:spacing w:after="0" w:line="240" w:lineRule="auto"/>
        <w:jc w:val="center"/>
        <w:rPr>
          <w:rFonts w:eastAsia="Calibri" w:cstheme="minorHAnsi"/>
          <w:b/>
          <w:bCs/>
          <w:i/>
          <w:sz w:val="26"/>
          <w:szCs w:val="26"/>
          <w:lang w:eastAsia="ru-RU"/>
        </w:rPr>
      </w:pPr>
      <w:r w:rsidRPr="00DA5123">
        <w:rPr>
          <w:rFonts w:eastAsia="Calibri" w:cstheme="minorHAnsi"/>
          <w:b/>
          <w:bCs/>
          <w:i/>
          <w:sz w:val="26"/>
          <w:szCs w:val="26"/>
          <w:lang w:eastAsia="ru-RU"/>
        </w:rPr>
        <w:t>Краткосрочный</w:t>
      </w:r>
      <w:r w:rsidR="002D27D9" w:rsidRPr="00DA5123">
        <w:rPr>
          <w:rFonts w:eastAsia="Calibri" w:cstheme="minorHAnsi"/>
          <w:b/>
          <w:bCs/>
          <w:i/>
          <w:sz w:val="26"/>
          <w:szCs w:val="26"/>
          <w:lang w:eastAsia="ru-RU"/>
        </w:rPr>
        <w:t xml:space="preserve"> семинар</w:t>
      </w:r>
    </w:p>
    <w:p w14:paraId="2F24869C" w14:textId="7B16B576" w:rsidR="001A51FF" w:rsidRPr="001A51FF" w:rsidRDefault="000D2642" w:rsidP="001A51FF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b/>
          <w:bCs/>
          <w:i/>
          <w:sz w:val="26"/>
          <w:szCs w:val="26"/>
        </w:rPr>
      </w:pPr>
      <w:r w:rsidRPr="00DA5123">
        <w:rPr>
          <w:rFonts w:eastAsia="Calibri" w:cstheme="minorHAnsi"/>
          <w:b/>
          <w:bCs/>
          <w:i/>
          <w:sz w:val="26"/>
          <w:szCs w:val="26"/>
          <w:lang w:eastAsia="ru-RU"/>
        </w:rPr>
        <w:t>на тему:</w:t>
      </w:r>
      <w:r w:rsidR="00085AB5">
        <w:rPr>
          <w:rFonts w:eastAsia="Calibri" w:cstheme="minorHAnsi"/>
          <w:b/>
          <w:bCs/>
          <w:i/>
          <w:sz w:val="26"/>
          <w:szCs w:val="26"/>
          <w:lang w:eastAsia="ru-RU"/>
        </w:rPr>
        <w:t xml:space="preserve"> </w:t>
      </w:r>
      <w:r w:rsidR="001A51FF" w:rsidRPr="001A51FF">
        <w:rPr>
          <w:rFonts w:cs="Times New Roman"/>
          <w:b/>
          <w:bCs/>
          <w:i/>
          <w:sz w:val="26"/>
          <w:szCs w:val="26"/>
        </w:rPr>
        <w:t>«Новеллы корпоративного законодательства и их влияние на</w:t>
      </w:r>
      <w:r w:rsidR="001A51FF">
        <w:rPr>
          <w:rFonts w:cs="Times New Roman"/>
          <w:b/>
          <w:bCs/>
          <w:i/>
          <w:sz w:val="26"/>
          <w:szCs w:val="26"/>
        </w:rPr>
        <w:t xml:space="preserve"> </w:t>
      </w:r>
      <w:r w:rsidR="001A51FF" w:rsidRPr="001A51FF">
        <w:rPr>
          <w:rFonts w:cs="Times New Roman"/>
          <w:b/>
          <w:bCs/>
          <w:i/>
          <w:sz w:val="26"/>
          <w:szCs w:val="26"/>
        </w:rPr>
        <w:t xml:space="preserve">работу </w:t>
      </w:r>
      <w:r w:rsidR="001A51FF">
        <w:rPr>
          <w:rFonts w:cs="Times New Roman"/>
          <w:b/>
          <w:bCs/>
          <w:i/>
          <w:sz w:val="26"/>
          <w:szCs w:val="26"/>
        </w:rPr>
        <w:t>нотариуса с у</w:t>
      </w:r>
      <w:r w:rsidR="001A51FF" w:rsidRPr="001A51FF">
        <w:rPr>
          <w:rFonts w:cs="Times New Roman"/>
          <w:b/>
          <w:bCs/>
          <w:i/>
          <w:sz w:val="26"/>
          <w:szCs w:val="26"/>
        </w:rPr>
        <w:t xml:space="preserve">ставами ООО. Оценка нотариусом положений </w:t>
      </w:r>
      <w:r w:rsidR="001A51FF">
        <w:rPr>
          <w:rFonts w:cs="Times New Roman"/>
          <w:b/>
          <w:bCs/>
          <w:i/>
          <w:sz w:val="26"/>
          <w:szCs w:val="26"/>
        </w:rPr>
        <w:t>у</w:t>
      </w:r>
      <w:r w:rsidR="001A51FF" w:rsidRPr="001A51FF">
        <w:rPr>
          <w:rFonts w:cs="Times New Roman"/>
          <w:b/>
          <w:bCs/>
          <w:i/>
          <w:sz w:val="26"/>
          <w:szCs w:val="26"/>
        </w:rPr>
        <w:t>ставов ООО при совершен</w:t>
      </w:r>
      <w:r w:rsidR="006F2B77">
        <w:rPr>
          <w:rFonts w:cs="Times New Roman"/>
          <w:b/>
          <w:bCs/>
          <w:i/>
          <w:sz w:val="26"/>
          <w:szCs w:val="26"/>
        </w:rPr>
        <w:t>ии нотариальных действий: выхода</w:t>
      </w:r>
      <w:r w:rsidR="001A51FF" w:rsidRPr="001A51FF">
        <w:rPr>
          <w:rFonts w:cs="Times New Roman"/>
          <w:b/>
          <w:bCs/>
          <w:i/>
          <w:sz w:val="26"/>
          <w:szCs w:val="26"/>
        </w:rPr>
        <w:t xml:space="preserve"> из ООО, </w:t>
      </w:r>
      <w:r w:rsidR="006F2B77">
        <w:rPr>
          <w:rFonts w:cs="Times New Roman"/>
          <w:b/>
          <w:bCs/>
          <w:i/>
          <w:sz w:val="26"/>
          <w:szCs w:val="26"/>
        </w:rPr>
        <w:t>перехода</w:t>
      </w:r>
      <w:r w:rsidR="001A51FF" w:rsidRPr="001A51FF">
        <w:rPr>
          <w:rFonts w:cs="Times New Roman"/>
          <w:b/>
          <w:bCs/>
          <w:i/>
          <w:sz w:val="26"/>
          <w:szCs w:val="26"/>
        </w:rPr>
        <w:t xml:space="preserve"> прав на доли по сделкам, брачному договору и наследованию</w:t>
      </w:r>
      <w:r w:rsidR="001A51FF">
        <w:rPr>
          <w:rFonts w:cs="Times New Roman"/>
          <w:b/>
          <w:bCs/>
          <w:i/>
          <w:sz w:val="26"/>
          <w:szCs w:val="26"/>
        </w:rPr>
        <w:t>, при сопровождении</w:t>
      </w:r>
      <w:r w:rsidR="001A51FF" w:rsidRPr="001A51FF">
        <w:rPr>
          <w:rFonts w:cs="Times New Roman"/>
          <w:b/>
          <w:bCs/>
          <w:i/>
          <w:sz w:val="26"/>
          <w:szCs w:val="26"/>
        </w:rPr>
        <w:t xml:space="preserve"> решений об избрании ЕИО и запрет</w:t>
      </w:r>
      <w:r w:rsidR="001A51FF">
        <w:rPr>
          <w:rFonts w:cs="Times New Roman"/>
          <w:b/>
          <w:bCs/>
          <w:i/>
          <w:sz w:val="26"/>
          <w:szCs w:val="26"/>
        </w:rPr>
        <w:t>е</w:t>
      </w:r>
      <w:r w:rsidR="001A51FF" w:rsidRPr="001A51FF">
        <w:rPr>
          <w:rFonts w:cs="Times New Roman"/>
          <w:b/>
          <w:bCs/>
          <w:i/>
          <w:sz w:val="26"/>
          <w:szCs w:val="26"/>
        </w:rPr>
        <w:t xml:space="preserve"> права преимущественной покупки</w:t>
      </w:r>
      <w:r w:rsidR="001A51FF">
        <w:rPr>
          <w:rFonts w:cs="Times New Roman"/>
          <w:b/>
          <w:bCs/>
          <w:i/>
          <w:sz w:val="26"/>
          <w:szCs w:val="26"/>
        </w:rPr>
        <w:t>»</w:t>
      </w:r>
      <w:r w:rsidR="001A51FF" w:rsidRPr="001A51FF">
        <w:rPr>
          <w:rFonts w:cs="Times New Roman"/>
          <w:b/>
          <w:bCs/>
          <w:i/>
          <w:sz w:val="26"/>
          <w:szCs w:val="26"/>
        </w:rPr>
        <w:t xml:space="preserve"> </w:t>
      </w:r>
    </w:p>
    <w:p w14:paraId="62FF1C0F" w14:textId="0D283E83" w:rsidR="00085AB5" w:rsidRPr="001A51FF" w:rsidRDefault="00085AB5" w:rsidP="00EF299F">
      <w:pPr>
        <w:spacing w:after="0" w:line="240" w:lineRule="auto"/>
        <w:jc w:val="center"/>
        <w:rPr>
          <w:rFonts w:eastAsia="Calibri" w:cstheme="minorHAnsi"/>
          <w:b/>
          <w:bCs/>
          <w:i/>
          <w:sz w:val="26"/>
          <w:szCs w:val="26"/>
          <w:lang w:eastAsia="ru-RU"/>
        </w:rPr>
      </w:pPr>
    </w:p>
    <w:p w14:paraId="715DD52D" w14:textId="2589515A" w:rsidR="001A3484" w:rsidRPr="00413624" w:rsidRDefault="001A3484" w:rsidP="005907D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1D1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Дата и время </w:t>
      </w:r>
      <w:r w:rsidRPr="0041362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проведения:</w:t>
      </w:r>
      <w:r w:rsidR="00D46656" w:rsidRPr="0041362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ED6341" w:rsidRPr="00ED6341">
        <w:rPr>
          <w:rFonts w:ascii="Times New Roman" w:hAnsi="Times New Roman" w:cs="Times New Roman"/>
          <w:sz w:val="24"/>
          <w:szCs w:val="24"/>
          <w:shd w:val="clear" w:color="auto" w:fill="FFFFFF"/>
        </w:rPr>
        <w:t>19 ноября</w:t>
      </w:r>
      <w:r w:rsidR="00ED634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D46656" w:rsidRPr="00413624">
        <w:rPr>
          <w:rFonts w:ascii="Times New Roman" w:hAnsi="Times New Roman" w:cs="Times New Roman"/>
          <w:sz w:val="24"/>
          <w:szCs w:val="24"/>
          <w:shd w:val="clear" w:color="auto" w:fill="FFFFFF"/>
        </w:rPr>
        <w:t>202</w:t>
      </w:r>
      <w:r w:rsidR="0054392C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4136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г.</w:t>
      </w:r>
      <w:r w:rsidR="004F0D67" w:rsidRPr="004136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13624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="00DB7CED" w:rsidRPr="00413624">
        <w:rPr>
          <w:rFonts w:ascii="Times New Roman" w:eastAsia="Calibri" w:hAnsi="Times New Roman" w:cs="Times New Roman"/>
          <w:sz w:val="24"/>
          <w:szCs w:val="24"/>
        </w:rPr>
        <w:t xml:space="preserve"> 10.00 до </w:t>
      </w:r>
      <w:r w:rsidRPr="00413624">
        <w:rPr>
          <w:rFonts w:ascii="Times New Roman" w:eastAsia="Calibri" w:hAnsi="Times New Roman" w:cs="Times New Roman"/>
          <w:sz w:val="24"/>
          <w:szCs w:val="24"/>
        </w:rPr>
        <w:t>17.10.</w:t>
      </w:r>
    </w:p>
    <w:p w14:paraId="37C803E7" w14:textId="77777777" w:rsidR="001A3484" w:rsidRPr="00413624" w:rsidRDefault="001A3484" w:rsidP="005907D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1362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Формат проведения:</w:t>
      </w:r>
      <w:r w:rsidRPr="004136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очно, </w:t>
      </w:r>
      <w:r w:rsidRPr="0041362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on</w:t>
      </w:r>
      <w:r w:rsidRPr="00413624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41362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line</w:t>
      </w:r>
      <w:r w:rsidRPr="0041362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F4A85C5" w14:textId="77777777" w:rsidR="001A3484" w:rsidRPr="00413624" w:rsidRDefault="001A3484" w:rsidP="005907D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1362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Место проведения:</w:t>
      </w:r>
      <w:r w:rsidRPr="004136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Москва, ул. </w:t>
      </w:r>
      <w:proofErr w:type="spellStart"/>
      <w:r w:rsidRPr="00413624">
        <w:rPr>
          <w:rFonts w:ascii="Times New Roman" w:hAnsi="Times New Roman" w:cs="Times New Roman"/>
          <w:sz w:val="24"/>
          <w:szCs w:val="24"/>
          <w:shd w:val="clear" w:color="auto" w:fill="FFFFFF"/>
        </w:rPr>
        <w:t>Долгоруковская</w:t>
      </w:r>
      <w:proofErr w:type="spellEnd"/>
      <w:r w:rsidRPr="004136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15, стр. 4-5 (конференц-зал ФНП).</w:t>
      </w:r>
    </w:p>
    <w:p w14:paraId="09B85611" w14:textId="77777777" w:rsidR="008B21DB" w:rsidRPr="00413624" w:rsidRDefault="001A3484" w:rsidP="008B21D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62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Стоимость: </w:t>
      </w:r>
      <w:r w:rsidR="008B21DB" w:rsidRPr="004136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 </w:t>
      </w:r>
      <w:r w:rsidR="008B21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350</w:t>
      </w:r>
      <w:r w:rsidR="008B21DB" w:rsidRPr="004136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рублей</w:t>
      </w:r>
      <w:r w:rsidR="008B21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(в </w:t>
      </w:r>
      <w:proofErr w:type="spellStart"/>
      <w:r w:rsidR="008B21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т.ч</w:t>
      </w:r>
      <w:proofErr w:type="spellEnd"/>
      <w:r w:rsidR="008B21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НДС 5%)</w:t>
      </w:r>
      <w:r w:rsidR="008B21DB" w:rsidRPr="004136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7E803A50" w14:textId="77777777" w:rsidR="001A3484" w:rsidRPr="00413624" w:rsidRDefault="001A3484" w:rsidP="005907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1362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Продолжительность: </w:t>
      </w:r>
      <w:r w:rsidRPr="004136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8 академических часов. </w:t>
      </w:r>
    </w:p>
    <w:p w14:paraId="1849FD0F" w14:textId="77777777" w:rsidR="001A3484" w:rsidRPr="00413624" w:rsidRDefault="001A3484" w:rsidP="005907D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1362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Вид документа:</w:t>
      </w:r>
      <w:r w:rsidRPr="004136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сертификат участника семинара.</w:t>
      </w:r>
    </w:p>
    <w:p w14:paraId="43DCCA7B" w14:textId="4B7454A2" w:rsidR="00C96FC0" w:rsidRDefault="001A3484" w:rsidP="005907D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8347A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Мероприятие проводит:</w:t>
      </w:r>
      <w:r w:rsidRPr="008347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347A8">
        <w:rPr>
          <w:rFonts w:ascii="Times New Roman" w:hAnsi="Times New Roman" w:cs="Times New Roman"/>
          <w:b/>
          <w:caps/>
          <w:sz w:val="24"/>
          <w:szCs w:val="24"/>
          <w:shd w:val="clear" w:color="auto" w:fill="FFFFFF"/>
        </w:rPr>
        <w:t xml:space="preserve">Илюшина Марина </w:t>
      </w:r>
      <w:r w:rsidR="009967C8" w:rsidRPr="008347A8">
        <w:rPr>
          <w:rFonts w:ascii="Times New Roman" w:hAnsi="Times New Roman" w:cs="Times New Roman"/>
          <w:b/>
          <w:caps/>
          <w:sz w:val="24"/>
          <w:szCs w:val="24"/>
          <w:shd w:val="clear" w:color="auto" w:fill="FFFFFF"/>
        </w:rPr>
        <w:t>Николаевна -</w:t>
      </w:r>
      <w:r w:rsidR="009967C8" w:rsidRPr="008347A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8347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доктор юридических наук, профессор, заведующая кафедрой гражданского и предпринимательского права федерального государственного бюджетного образовательного учреждения высшего образования «Всероссийский государственный университет юстиции (РПА Минюста России)», заслуженный юрист Российской Федерации, член Научно-консультативного Совета при Федеральной нотариальной палате</w:t>
      </w:r>
      <w:r w:rsidR="00085A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5E24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член </w:t>
      </w:r>
      <w:r w:rsidRPr="008347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Научно-консультативного Совета при</w:t>
      </w:r>
      <w:r w:rsidR="006B7F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Генеральной Прокуратуре </w:t>
      </w:r>
      <w:r w:rsidRPr="008347A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Российской Федерации</w:t>
      </w:r>
      <w:r w:rsidR="00ED6341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, член Научно-экспертного совета при Министерстве юстиции Российской Федерации</w:t>
      </w:r>
      <w:r w:rsidR="005B06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64866CE8" w14:textId="77777777" w:rsidR="00331190" w:rsidRDefault="00331190" w:rsidP="005907D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37116622" w14:textId="764A73A1" w:rsidR="00094B58" w:rsidRPr="00ED1D16" w:rsidRDefault="001A3484" w:rsidP="004A7D39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16376">
        <w:rPr>
          <w:rFonts w:ascii="Times New Roman" w:hAnsi="Times New Roman" w:cs="Times New Roman"/>
          <w:b/>
          <w:caps/>
          <w:sz w:val="24"/>
          <w:szCs w:val="24"/>
          <w:shd w:val="clear" w:color="auto" w:fill="FFFFFF"/>
        </w:rPr>
        <w:t>Содержание:</w:t>
      </w:r>
    </w:p>
    <w:tbl>
      <w:tblPr>
        <w:tblW w:w="1077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5671"/>
        <w:gridCol w:w="4110"/>
      </w:tblGrid>
      <w:tr w:rsidR="002322E2" w:rsidRPr="008F7FEB" w14:paraId="38A11CE5" w14:textId="77777777" w:rsidTr="00A46DEE">
        <w:trPr>
          <w:tblHeader/>
        </w:trPr>
        <w:tc>
          <w:tcPr>
            <w:tcW w:w="992" w:type="dxa"/>
          </w:tcPr>
          <w:p w14:paraId="0117605B" w14:textId="77777777" w:rsidR="002322E2" w:rsidRPr="008F7FEB" w:rsidRDefault="002322E2" w:rsidP="00D16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F7FE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5671" w:type="dxa"/>
          </w:tcPr>
          <w:p w14:paraId="78D845AB" w14:textId="77777777" w:rsidR="002322E2" w:rsidRPr="008F7FEB" w:rsidRDefault="002322E2" w:rsidP="00D16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F7FE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110" w:type="dxa"/>
          </w:tcPr>
          <w:p w14:paraId="1BF59D52" w14:textId="77777777" w:rsidR="002322E2" w:rsidRPr="008F7FEB" w:rsidRDefault="002322E2" w:rsidP="002322E2">
            <w:pPr>
              <w:spacing w:before="120"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F7FE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4676DA" w:rsidRPr="008F7FEB" w14:paraId="13207C57" w14:textId="77777777" w:rsidTr="00A46DEE">
        <w:trPr>
          <w:trHeight w:val="3422"/>
        </w:trPr>
        <w:tc>
          <w:tcPr>
            <w:tcW w:w="992" w:type="dxa"/>
          </w:tcPr>
          <w:p w14:paraId="17DE4952" w14:textId="77777777" w:rsidR="004676DA" w:rsidRPr="008F7FEB" w:rsidRDefault="004676DA" w:rsidP="004676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F7FE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10.00-11.30</w:t>
            </w:r>
          </w:p>
        </w:tc>
        <w:tc>
          <w:tcPr>
            <w:tcW w:w="5671" w:type="dxa"/>
          </w:tcPr>
          <w:p w14:paraId="75646AD7" w14:textId="267ADD33" w:rsidR="00B6560B" w:rsidRDefault="00B6560B" w:rsidP="004676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4676DA" w:rsidRPr="009860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с </w:t>
            </w:r>
            <w:r w:rsidR="001A51FF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4676DA" w:rsidRPr="00986026">
              <w:rPr>
                <w:rFonts w:ascii="Times New Roman" w:eastAsia="Calibri" w:hAnsi="Times New Roman" w:cs="Times New Roman"/>
                <w:sz w:val="24"/>
                <w:szCs w:val="24"/>
              </w:rPr>
              <w:t>ставами ООО. Типовые уставы ООО. Корпоративный договор в ООО, содержание и правовое значение. Внесени</w:t>
            </w:r>
            <w:r w:rsidR="004676D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4676DA" w:rsidRPr="009860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изменений в </w:t>
            </w:r>
            <w:r w:rsidR="001A51FF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4676DA" w:rsidRPr="00986026">
              <w:rPr>
                <w:rFonts w:ascii="Times New Roman" w:eastAsia="Calibri" w:hAnsi="Times New Roman" w:cs="Times New Roman"/>
                <w:sz w:val="24"/>
                <w:szCs w:val="24"/>
              </w:rPr>
              <w:t>став</w:t>
            </w:r>
            <w:r w:rsidR="004676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ООО</w:t>
            </w:r>
            <w:r w:rsidR="004676DA" w:rsidRPr="0098602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4676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9E39FC6" w14:textId="57D11B9F" w:rsidR="004676DA" w:rsidRPr="008F7FEB" w:rsidRDefault="00B6560B" w:rsidP="001A5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="004676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Порядок работы с текстами </w:t>
            </w:r>
            <w:r w:rsidR="001A51FF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4676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ставов ООО, особенности толкования положений </w:t>
            </w:r>
            <w:r w:rsidR="001A51FF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4676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става ООО. </w:t>
            </w:r>
            <w:r w:rsidR="004676DA" w:rsidRPr="00CD1560">
              <w:rPr>
                <w:rFonts w:ascii="Times New Roman" w:hAnsi="Times New Roman" w:cs="Times New Roman"/>
                <w:sz w:val="24"/>
                <w:szCs w:val="24"/>
              </w:rPr>
              <w:t xml:space="preserve">Актуальные позиции судебной практики законности изменений, вносимых </w:t>
            </w:r>
            <w:r w:rsidR="004676D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1A51F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676DA" w:rsidRPr="00CD1560">
              <w:rPr>
                <w:rFonts w:ascii="Times New Roman" w:hAnsi="Times New Roman" w:cs="Times New Roman"/>
                <w:sz w:val="24"/>
                <w:szCs w:val="24"/>
              </w:rPr>
              <w:t>став</w:t>
            </w:r>
            <w:r w:rsidR="004676DA">
              <w:rPr>
                <w:rFonts w:ascii="Times New Roman" w:hAnsi="Times New Roman" w:cs="Times New Roman"/>
                <w:sz w:val="24"/>
                <w:szCs w:val="24"/>
              </w:rPr>
              <w:t xml:space="preserve"> ООО, </w:t>
            </w:r>
            <w:r w:rsidR="004676DA" w:rsidRPr="00CD1560">
              <w:rPr>
                <w:rFonts w:ascii="Times New Roman" w:hAnsi="Times New Roman" w:cs="Times New Roman"/>
                <w:sz w:val="24"/>
                <w:szCs w:val="24"/>
              </w:rPr>
              <w:t xml:space="preserve">в период расторжения брака (Определение Верховного Суда </w:t>
            </w:r>
            <w:r w:rsidR="004676DA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  <w:r w:rsidR="004676DA" w:rsidRPr="00CD1560">
              <w:rPr>
                <w:rFonts w:ascii="Times New Roman" w:hAnsi="Times New Roman" w:cs="Times New Roman"/>
                <w:sz w:val="24"/>
                <w:szCs w:val="24"/>
              </w:rPr>
              <w:t xml:space="preserve"> от 14.08.2026 N 305-ЭС26-7856 по делу N А40-86487/2025;</w:t>
            </w:r>
            <w:r w:rsidR="00467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76DA" w:rsidRPr="00CD1560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Арбитражного </w:t>
            </w:r>
            <w:r w:rsidR="004676D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676DA" w:rsidRPr="00CD1560">
              <w:rPr>
                <w:rFonts w:ascii="Times New Roman" w:hAnsi="Times New Roman" w:cs="Times New Roman"/>
                <w:sz w:val="24"/>
                <w:szCs w:val="24"/>
              </w:rPr>
              <w:t>уда Московского округа от 14.05.2026 N Ф05-3339/2026 по делу N А40-86487/2025)</w:t>
            </w:r>
            <w:r w:rsidR="004676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676DA" w:rsidRPr="009860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110" w:type="dxa"/>
          </w:tcPr>
          <w:p w14:paraId="2C757368" w14:textId="77777777" w:rsidR="004676DA" w:rsidRPr="008F7FEB" w:rsidRDefault="004676DA" w:rsidP="004676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F7F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Доктор юридических наук, профессор, заведующая кафедрой гражданского и предпринимательского права федерального государственного бюджетного образовательного учреждения высшего образования «Всероссийский государственный университет юстиции (РПА Минюста России)», заслуженный юрист Российской Федерации</w:t>
            </w:r>
          </w:p>
          <w:p w14:paraId="30D915A7" w14:textId="77777777" w:rsidR="004676DA" w:rsidRPr="008F7FEB" w:rsidRDefault="004676DA" w:rsidP="004676DA">
            <w:pPr>
              <w:spacing w:before="120"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aps/>
                <w:color w:val="000000"/>
                <w:sz w:val="24"/>
                <w:szCs w:val="24"/>
                <w:shd w:val="clear" w:color="auto" w:fill="FFFFFF"/>
              </w:rPr>
            </w:pPr>
            <w:r w:rsidRPr="008F7FEB">
              <w:rPr>
                <w:rFonts w:ascii="Times New Roman" w:eastAsia="Calibri" w:hAnsi="Times New Roman" w:cs="Times New Roman"/>
                <w:b/>
                <w:caps/>
                <w:color w:val="000000"/>
                <w:sz w:val="24"/>
                <w:szCs w:val="24"/>
                <w:shd w:val="clear" w:color="auto" w:fill="FFFFFF"/>
              </w:rPr>
              <w:t>ИЛЮШИНА МАРИНА НИКОЛАЕВНА</w:t>
            </w:r>
          </w:p>
        </w:tc>
      </w:tr>
      <w:tr w:rsidR="004676DA" w:rsidRPr="008F7FEB" w14:paraId="29DF4B5F" w14:textId="77777777" w:rsidTr="00A46DEE">
        <w:trPr>
          <w:trHeight w:val="369"/>
        </w:trPr>
        <w:tc>
          <w:tcPr>
            <w:tcW w:w="992" w:type="dxa"/>
          </w:tcPr>
          <w:p w14:paraId="604ED2D2" w14:textId="77777777" w:rsidR="004676DA" w:rsidRPr="008F7FEB" w:rsidRDefault="004676DA" w:rsidP="004676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F7FE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11.30-11.40</w:t>
            </w:r>
          </w:p>
        </w:tc>
        <w:tc>
          <w:tcPr>
            <w:tcW w:w="5671" w:type="dxa"/>
          </w:tcPr>
          <w:p w14:paraId="4AFAAB7D" w14:textId="37859A83" w:rsidR="004676DA" w:rsidRPr="008F7FEB" w:rsidRDefault="004676DA" w:rsidP="004676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0F5B">
              <w:rPr>
                <w:rFonts w:ascii="Times New Roman" w:hAnsi="Times New Roman" w:cs="Times New Roman"/>
                <w:b/>
                <w:sz w:val="24"/>
                <w:szCs w:val="24"/>
              </w:rPr>
              <w:t>Перерыв</w:t>
            </w:r>
          </w:p>
        </w:tc>
        <w:tc>
          <w:tcPr>
            <w:tcW w:w="4110" w:type="dxa"/>
          </w:tcPr>
          <w:p w14:paraId="0D91B527" w14:textId="77777777" w:rsidR="004676DA" w:rsidRPr="008F7FEB" w:rsidRDefault="004676DA" w:rsidP="004676DA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76DA" w:rsidRPr="008F7FEB" w14:paraId="523FD1BB" w14:textId="77777777" w:rsidTr="00A46DEE">
        <w:trPr>
          <w:trHeight w:val="576"/>
        </w:trPr>
        <w:tc>
          <w:tcPr>
            <w:tcW w:w="992" w:type="dxa"/>
          </w:tcPr>
          <w:p w14:paraId="765B49CF" w14:textId="77777777" w:rsidR="004676DA" w:rsidRPr="008F7FEB" w:rsidRDefault="004676DA" w:rsidP="004676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F7FE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11.40-13.10</w:t>
            </w:r>
          </w:p>
        </w:tc>
        <w:tc>
          <w:tcPr>
            <w:tcW w:w="5671" w:type="dxa"/>
          </w:tcPr>
          <w:p w14:paraId="1B856557" w14:textId="73925813" w:rsidR="004676DA" w:rsidRDefault="00B6560B" w:rsidP="004676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4676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Оценка и применение нотариусом правил, установленных в законодательстве и в </w:t>
            </w:r>
            <w:r w:rsidR="001A51F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</w:t>
            </w:r>
            <w:r w:rsidR="004676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ставе ООО при </w:t>
            </w:r>
            <w:r w:rsidR="004676DA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4676DA" w:rsidRPr="005D0F5B">
              <w:rPr>
                <w:rFonts w:ascii="Times New Roman" w:eastAsia="Calibri" w:hAnsi="Times New Roman" w:cs="Times New Roman"/>
                <w:sz w:val="24"/>
                <w:szCs w:val="24"/>
              </w:rPr>
              <w:t>ыход</w:t>
            </w:r>
            <w:r w:rsidR="004676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участника </w:t>
            </w:r>
            <w:r w:rsidR="004676DA" w:rsidRPr="005D0F5B">
              <w:rPr>
                <w:rFonts w:ascii="Times New Roman" w:eastAsia="Calibri" w:hAnsi="Times New Roman" w:cs="Times New Roman"/>
                <w:sz w:val="24"/>
                <w:szCs w:val="24"/>
              </w:rPr>
              <w:t>из ООО</w:t>
            </w:r>
            <w:r w:rsidR="004676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="004676DA">
              <w:rPr>
                <w:rFonts w:ascii="Times New Roman" w:hAnsi="Times New Roman" w:cs="Times New Roman"/>
                <w:sz w:val="24"/>
                <w:szCs w:val="24"/>
              </w:rPr>
              <w:t>Определение Судебной коллегии по экономическим спорам Верховного Суда Российской Федерации от 11.06.2020 N 306-ЭС19-24912 по делу N А65-3053/2019</w:t>
            </w:r>
            <w:r w:rsidR="004676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Дело по ООО «Яна </w:t>
            </w:r>
            <w:proofErr w:type="spellStart"/>
            <w:r w:rsidR="004676DA">
              <w:rPr>
                <w:rFonts w:ascii="Times New Roman" w:eastAsia="Calibri" w:hAnsi="Times New Roman" w:cs="Times New Roman"/>
                <w:sz w:val="24"/>
                <w:szCs w:val="24"/>
              </w:rPr>
              <w:t>Тормыш</w:t>
            </w:r>
            <w:proofErr w:type="spellEnd"/>
            <w:r w:rsidR="004676DA">
              <w:rPr>
                <w:rFonts w:ascii="Times New Roman" w:eastAsia="Calibri" w:hAnsi="Times New Roman" w:cs="Times New Roman"/>
                <w:sz w:val="24"/>
                <w:szCs w:val="24"/>
              </w:rPr>
              <w:t>»).</w:t>
            </w:r>
          </w:p>
          <w:p w14:paraId="4B584F60" w14:textId="2DEAB53C" w:rsidR="004676DA" w:rsidRPr="00F763E0" w:rsidRDefault="004676DA" w:rsidP="001A5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Допустимые </w:t>
            </w:r>
            <w:r w:rsidRPr="005D0F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варианты  закрепления правил о выходе в </w:t>
            </w:r>
            <w:r w:rsidR="001A51FF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ставе ООО, реализация </w:t>
            </w:r>
            <w:r w:rsidRPr="003916CC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положени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й</w:t>
            </w:r>
            <w:r w:rsidRPr="003916CC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о </w:t>
            </w:r>
            <w:r w:rsidRPr="003916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порядке выплаты действительной стоимости доли в ООО (Федеральный </w:t>
            </w:r>
            <w:hyperlink r:id="rId7" w:history="1">
              <w:r w:rsidRPr="003916CC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закон</w:t>
              </w:r>
            </w:hyperlink>
            <w:r w:rsidRPr="003916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от 28.12.2025 </w:t>
            </w:r>
            <w:r w:rsidR="001A3AA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br/>
            </w:r>
            <w:bookmarkStart w:id="0" w:name="_GoBack"/>
            <w:bookmarkEnd w:id="0"/>
            <w:r w:rsidRPr="003916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 514-ФЗ)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4110" w:type="dxa"/>
          </w:tcPr>
          <w:p w14:paraId="15E9F723" w14:textId="77777777" w:rsidR="004676DA" w:rsidRPr="008F7FEB" w:rsidRDefault="004676DA" w:rsidP="004676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F7F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Доктор юридических наук, профессор, заведующая кафедрой гражданского и предпринимательского права федерального государственного бюджетного образовательного учреждения высшего образования «Всероссийский государственный </w:t>
            </w:r>
            <w:r w:rsidRPr="008F7F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университет юстиции (РПА Минюста России)», заслуженный юрист Российской Федерации</w:t>
            </w:r>
          </w:p>
          <w:p w14:paraId="4BBAA459" w14:textId="77777777" w:rsidR="004676DA" w:rsidRPr="008F7FEB" w:rsidRDefault="004676DA" w:rsidP="00467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8F7FEB">
              <w:rPr>
                <w:rFonts w:ascii="Times New Roman" w:eastAsia="Calibri" w:hAnsi="Times New Roman" w:cs="Times New Roman"/>
                <w:b/>
                <w:caps/>
                <w:color w:val="000000"/>
                <w:sz w:val="24"/>
                <w:szCs w:val="24"/>
                <w:shd w:val="clear" w:color="auto" w:fill="FFFFFF"/>
              </w:rPr>
              <w:t>ИЛЮШИНА МАРИНА НИКОЛАЕВНА</w:t>
            </w:r>
          </w:p>
        </w:tc>
      </w:tr>
      <w:tr w:rsidR="004676DA" w:rsidRPr="008F7FEB" w14:paraId="598F3026" w14:textId="77777777" w:rsidTr="00A46DEE">
        <w:trPr>
          <w:trHeight w:val="165"/>
        </w:trPr>
        <w:tc>
          <w:tcPr>
            <w:tcW w:w="992" w:type="dxa"/>
          </w:tcPr>
          <w:p w14:paraId="755DE63F" w14:textId="77777777" w:rsidR="004676DA" w:rsidRPr="008F7FEB" w:rsidRDefault="004676DA" w:rsidP="004676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F7FE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13.10- 14.00</w:t>
            </w:r>
          </w:p>
        </w:tc>
        <w:tc>
          <w:tcPr>
            <w:tcW w:w="5671" w:type="dxa"/>
          </w:tcPr>
          <w:p w14:paraId="2E56EDA2" w14:textId="38BF020D" w:rsidR="004676DA" w:rsidRPr="008F7FEB" w:rsidRDefault="004676DA" w:rsidP="004676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6ECE">
              <w:rPr>
                <w:rFonts w:ascii="Times New Roman" w:hAnsi="Times New Roman" w:cs="Times New Roman"/>
                <w:b/>
                <w:sz w:val="24"/>
                <w:szCs w:val="24"/>
              </w:rPr>
              <w:t>Перерыв</w:t>
            </w:r>
          </w:p>
        </w:tc>
        <w:tc>
          <w:tcPr>
            <w:tcW w:w="4110" w:type="dxa"/>
          </w:tcPr>
          <w:p w14:paraId="57E7254F" w14:textId="77777777" w:rsidR="004676DA" w:rsidRPr="008F7FEB" w:rsidRDefault="004676DA" w:rsidP="004676DA">
            <w:pPr>
              <w:spacing w:before="120"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4676DA" w:rsidRPr="008F7FEB" w14:paraId="69F83BBB" w14:textId="77777777" w:rsidTr="00A46DEE">
        <w:trPr>
          <w:trHeight w:val="165"/>
        </w:trPr>
        <w:tc>
          <w:tcPr>
            <w:tcW w:w="992" w:type="dxa"/>
          </w:tcPr>
          <w:p w14:paraId="65370396" w14:textId="77777777" w:rsidR="004676DA" w:rsidRPr="008F7FEB" w:rsidRDefault="004676DA" w:rsidP="004676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F7FE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14.00-15.30</w:t>
            </w:r>
          </w:p>
        </w:tc>
        <w:tc>
          <w:tcPr>
            <w:tcW w:w="5671" w:type="dxa"/>
          </w:tcPr>
          <w:p w14:paraId="12BE78DA" w14:textId="2AF651D9" w:rsidR="004676DA" w:rsidRDefault="004676DA" w:rsidP="004676D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Оценка и применение </w:t>
            </w:r>
            <w:r w:rsidR="001A51FF">
              <w:rPr>
                <w:rFonts w:ascii="Times New Roman" w:eastAsia="Calibri" w:hAnsi="Times New Roman" w:cs="Times New Roman"/>
                <w:sz w:val="24"/>
                <w:szCs w:val="24"/>
              </w:rPr>
              <w:t>нотариусом положений 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става ООО, устанавливающих запреты и ограничения на переход прав на доли по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отчуждательным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сделкам, по брачным договорам, по решению судов о разделе супружеского имущества, при наследовании</w:t>
            </w:r>
            <w:r w:rsidRPr="00D4462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 </w:t>
            </w:r>
            <w:r w:rsidRPr="00D4462E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и правовое значение для нотариальной практики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02F0BA7" w14:textId="77777777" w:rsidR="004676DA" w:rsidRDefault="004676DA" w:rsidP="004676D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DED1F3" w14:textId="77777777" w:rsidR="004676DA" w:rsidRDefault="004676DA" w:rsidP="004676D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9074E" w14:textId="77777777" w:rsidR="004676DA" w:rsidRDefault="004676DA" w:rsidP="004676D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0BCAD7" w14:textId="073656ED" w:rsidR="004676DA" w:rsidRPr="008F7FEB" w:rsidRDefault="004676DA" w:rsidP="004676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47714351" w14:textId="77777777" w:rsidR="004676DA" w:rsidRPr="008F7FEB" w:rsidRDefault="004676DA" w:rsidP="004676DA">
            <w:pPr>
              <w:spacing w:before="120"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F7F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Доктор юридических наук, профессор, заведующая кафедрой гражданского и предпринимательского права федерального государственного бюджетного образовательного учреждения высшего образования «Всероссийский государственный университет юстиции (РПА Минюста России)», заслуженный юрист Российской Федерации</w:t>
            </w:r>
          </w:p>
          <w:p w14:paraId="5B8DCCD7" w14:textId="77777777" w:rsidR="004676DA" w:rsidRPr="008F7FEB" w:rsidRDefault="004676DA" w:rsidP="004676DA">
            <w:pPr>
              <w:spacing w:before="120"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F7FEB">
              <w:rPr>
                <w:rFonts w:ascii="Times New Roman" w:eastAsia="Calibri" w:hAnsi="Times New Roman" w:cs="Times New Roman"/>
                <w:b/>
                <w:caps/>
                <w:color w:val="000000"/>
                <w:sz w:val="24"/>
                <w:szCs w:val="24"/>
                <w:shd w:val="clear" w:color="auto" w:fill="FFFFFF"/>
              </w:rPr>
              <w:t>ИЛЮШИНА МАРИНА НИКОЛАЕВНА</w:t>
            </w:r>
          </w:p>
        </w:tc>
      </w:tr>
      <w:tr w:rsidR="004676DA" w:rsidRPr="008F7FEB" w14:paraId="294BDB09" w14:textId="77777777" w:rsidTr="00A46DEE">
        <w:trPr>
          <w:trHeight w:val="165"/>
        </w:trPr>
        <w:tc>
          <w:tcPr>
            <w:tcW w:w="992" w:type="dxa"/>
          </w:tcPr>
          <w:p w14:paraId="731856CA" w14:textId="77777777" w:rsidR="004676DA" w:rsidRPr="008F7FEB" w:rsidRDefault="004676DA" w:rsidP="004676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F7FE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8F7FE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5.30-15.40</w:t>
            </w:r>
          </w:p>
        </w:tc>
        <w:tc>
          <w:tcPr>
            <w:tcW w:w="5671" w:type="dxa"/>
          </w:tcPr>
          <w:p w14:paraId="07C665C4" w14:textId="730A25BB" w:rsidR="004676DA" w:rsidRPr="008F7FEB" w:rsidRDefault="004676DA" w:rsidP="004676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6ECE">
              <w:rPr>
                <w:rFonts w:ascii="Times New Roman" w:hAnsi="Times New Roman" w:cs="Times New Roman"/>
                <w:b/>
                <w:sz w:val="24"/>
                <w:szCs w:val="24"/>
              </w:rPr>
              <w:t>Перерыв</w:t>
            </w:r>
          </w:p>
        </w:tc>
        <w:tc>
          <w:tcPr>
            <w:tcW w:w="4110" w:type="dxa"/>
          </w:tcPr>
          <w:p w14:paraId="613AD6B5" w14:textId="77777777" w:rsidR="004676DA" w:rsidRPr="008F7FEB" w:rsidRDefault="004676DA" w:rsidP="004676DA">
            <w:pPr>
              <w:spacing w:before="120"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4676DA" w:rsidRPr="008F7FEB" w14:paraId="090E1165" w14:textId="77777777" w:rsidTr="00A46DEE">
        <w:trPr>
          <w:trHeight w:val="576"/>
        </w:trPr>
        <w:tc>
          <w:tcPr>
            <w:tcW w:w="992" w:type="dxa"/>
          </w:tcPr>
          <w:p w14:paraId="5E1EB6B8" w14:textId="77777777" w:rsidR="004676DA" w:rsidRPr="008F7FEB" w:rsidRDefault="004676DA" w:rsidP="004676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F7FE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15.40-17.10</w:t>
            </w:r>
          </w:p>
        </w:tc>
        <w:tc>
          <w:tcPr>
            <w:tcW w:w="5671" w:type="dxa"/>
          </w:tcPr>
          <w:p w14:paraId="43F464E6" w14:textId="1F710655" w:rsidR="00B6560B" w:rsidRDefault="00B6560B" w:rsidP="004676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="004676DA" w:rsidRPr="00F6328B">
              <w:rPr>
                <w:rFonts w:ascii="Times New Roman" w:eastAsia="Calibri" w:hAnsi="Times New Roman" w:cs="Times New Roman"/>
                <w:sz w:val="24"/>
                <w:szCs w:val="24"/>
              </w:rPr>
              <w:t>Оценка и п</w:t>
            </w:r>
            <w:r w:rsidR="001A51FF">
              <w:rPr>
                <w:rFonts w:ascii="Times New Roman" w:eastAsia="Calibri" w:hAnsi="Times New Roman" w:cs="Times New Roman"/>
                <w:sz w:val="24"/>
                <w:szCs w:val="24"/>
              </w:rPr>
              <w:t>рименение нотариусом положений у</w:t>
            </w:r>
            <w:r w:rsidR="004676DA" w:rsidRPr="00F632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става ООО, устанавливающих </w:t>
            </w:r>
            <w:r w:rsidR="004676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изменения   порядка проведения собрания и принятия решений общих собраний, подготовки протоколов. </w:t>
            </w:r>
          </w:p>
          <w:p w14:paraId="66159A5C" w14:textId="791C4B7A" w:rsidR="00B6560B" w:rsidRDefault="00B6560B" w:rsidP="00B65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О</w:t>
            </w:r>
            <w:r w:rsidR="004676DA" w:rsidRPr="00F6328B">
              <w:rPr>
                <w:rFonts w:ascii="Times New Roman" w:eastAsia="Calibri" w:hAnsi="Times New Roman" w:cs="Times New Roman"/>
                <w:sz w:val="24"/>
                <w:szCs w:val="24"/>
              </w:rPr>
              <w:t>ценка</w:t>
            </w:r>
            <w:r w:rsidR="004676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676DA" w:rsidRPr="00F6328B">
              <w:rPr>
                <w:rFonts w:ascii="Times New Roman" w:eastAsia="Calibri" w:hAnsi="Times New Roman" w:cs="Times New Roman"/>
                <w:sz w:val="24"/>
                <w:szCs w:val="24"/>
              </w:rPr>
              <w:t>и 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рименение нотариусом положений </w:t>
            </w:r>
            <w:r w:rsidR="001A51FF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4676DA" w:rsidRPr="00F632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става ООО, устанавливающих   </w:t>
            </w:r>
            <w:r w:rsidR="004676DA">
              <w:rPr>
                <w:rFonts w:ascii="Times New Roman" w:eastAsia="Calibri" w:hAnsi="Times New Roman" w:cs="Times New Roman"/>
                <w:sz w:val="24"/>
                <w:szCs w:val="24"/>
              </w:rPr>
              <w:t>изменения порядка проведения собрания и принятия решений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676DA" w:rsidRPr="00F6328B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избрании ЕИО.</w:t>
            </w:r>
          </w:p>
          <w:p w14:paraId="598A2B78" w14:textId="6CDEFDE6" w:rsidR="004676DA" w:rsidRPr="00671CCA" w:rsidRDefault="00B6560B" w:rsidP="00B656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676DA" w:rsidRPr="00F6328B">
              <w:rPr>
                <w:rFonts w:ascii="Times New Roman" w:hAnsi="Times New Roman" w:cs="Times New Roman"/>
                <w:sz w:val="24"/>
                <w:szCs w:val="24"/>
              </w:rPr>
              <w:t xml:space="preserve">Оценка законности и применимости </w:t>
            </w:r>
            <w:r w:rsidR="001A51FF">
              <w:rPr>
                <w:rFonts w:ascii="Times New Roman" w:hAnsi="Times New Roman" w:cs="Times New Roman"/>
                <w:sz w:val="24"/>
                <w:szCs w:val="24"/>
              </w:rPr>
              <w:t>положений у</w:t>
            </w:r>
            <w:r w:rsidR="004676DA" w:rsidRPr="00F6328B">
              <w:rPr>
                <w:rFonts w:ascii="Times New Roman" w:hAnsi="Times New Roman" w:cs="Times New Roman"/>
                <w:sz w:val="24"/>
                <w:szCs w:val="24"/>
              </w:rPr>
              <w:t xml:space="preserve">става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="004676D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676DA" w:rsidRPr="00F6328B">
              <w:rPr>
                <w:rFonts w:ascii="Times New Roman" w:hAnsi="Times New Roman" w:cs="Times New Roman"/>
                <w:sz w:val="24"/>
                <w:szCs w:val="24"/>
              </w:rPr>
              <w:t xml:space="preserve"> запрете и</w:t>
            </w:r>
            <w:r w:rsidR="004676DA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 w:rsidR="004676DA" w:rsidRPr="00F6328B"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</w:t>
            </w:r>
            <w:r w:rsidR="004676DA"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="004676DA" w:rsidRPr="00F6328B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права преимущественной</w:t>
            </w:r>
            <w:r w:rsidR="00467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76DA" w:rsidRPr="00F6328B">
              <w:rPr>
                <w:rFonts w:ascii="Times New Roman" w:hAnsi="Times New Roman" w:cs="Times New Roman"/>
                <w:sz w:val="24"/>
                <w:szCs w:val="24"/>
              </w:rPr>
              <w:t>покупки доли при    сопровождении решений собраний о введении</w:t>
            </w:r>
            <w:r w:rsidR="004676DA">
              <w:rPr>
                <w:rFonts w:ascii="Times New Roman" w:hAnsi="Times New Roman" w:cs="Times New Roman"/>
                <w:sz w:val="24"/>
                <w:szCs w:val="24"/>
              </w:rPr>
              <w:t xml:space="preserve"> таких</w:t>
            </w:r>
            <w:r w:rsidR="004676DA" w:rsidRPr="00F6328B"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ограничений</w:t>
            </w:r>
            <w:r w:rsidR="004676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676DA" w:rsidRPr="00F632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7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0" w:type="dxa"/>
          </w:tcPr>
          <w:p w14:paraId="24B27F26" w14:textId="77777777" w:rsidR="004676DA" w:rsidRPr="008F7FEB" w:rsidRDefault="004676DA" w:rsidP="004676D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F7F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Доктор юридических наук, профессор, заведующая кафедрой гражданского и предпринимательского права федерального государственного бюджетного образовательного учреждения высшего образования «Всероссийский государственный университет юстиции (РПА Минюста России)», заслуженный юрист Российской Федерации</w:t>
            </w:r>
          </w:p>
          <w:p w14:paraId="6EC4A580" w14:textId="77777777" w:rsidR="004676DA" w:rsidRPr="008F7FEB" w:rsidRDefault="004676DA" w:rsidP="004676D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F7FEB">
              <w:rPr>
                <w:rFonts w:ascii="Times New Roman" w:eastAsia="Calibri" w:hAnsi="Times New Roman" w:cs="Times New Roman"/>
                <w:b/>
                <w:caps/>
                <w:color w:val="000000"/>
                <w:sz w:val="24"/>
                <w:szCs w:val="24"/>
                <w:shd w:val="clear" w:color="auto" w:fill="FFFFFF"/>
              </w:rPr>
              <w:t>ИЛЮШИНА МАРИНА НИКОЛАЕВНА</w:t>
            </w:r>
          </w:p>
        </w:tc>
      </w:tr>
    </w:tbl>
    <w:p w14:paraId="6D0AF146" w14:textId="77777777" w:rsidR="002322E2" w:rsidRPr="008F7FEB" w:rsidRDefault="002322E2" w:rsidP="00D4406A">
      <w:pPr>
        <w:spacing w:before="120"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sectPr w:rsidR="002322E2" w:rsidRPr="008F7FE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CEA27A" w14:textId="77777777" w:rsidR="00A1309C" w:rsidRDefault="00A1309C" w:rsidP="00CD66C5">
      <w:pPr>
        <w:spacing w:after="0" w:line="240" w:lineRule="auto"/>
      </w:pPr>
      <w:r>
        <w:separator/>
      </w:r>
    </w:p>
  </w:endnote>
  <w:endnote w:type="continuationSeparator" w:id="0">
    <w:p w14:paraId="2B03658B" w14:textId="77777777" w:rsidR="00A1309C" w:rsidRDefault="00A1309C" w:rsidP="00CD6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4478721"/>
      <w:docPartObj>
        <w:docPartGallery w:val="Page Numbers (Bottom of Page)"/>
        <w:docPartUnique/>
      </w:docPartObj>
    </w:sdtPr>
    <w:sdtEndPr/>
    <w:sdtContent>
      <w:p w14:paraId="3D846E8E" w14:textId="072DD530" w:rsidR="001D4327" w:rsidRDefault="001D432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3AA1">
          <w:rPr>
            <w:noProof/>
          </w:rPr>
          <w:t>1</w:t>
        </w:r>
        <w:r>
          <w:fldChar w:fldCharType="end"/>
        </w:r>
      </w:p>
    </w:sdtContent>
  </w:sdt>
  <w:p w14:paraId="77C4E2EC" w14:textId="77777777" w:rsidR="00CD66C5" w:rsidRDefault="00CD66C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930CC8" w14:textId="77777777" w:rsidR="00A1309C" w:rsidRDefault="00A1309C" w:rsidP="00CD66C5">
      <w:pPr>
        <w:spacing w:after="0" w:line="240" w:lineRule="auto"/>
      </w:pPr>
      <w:r>
        <w:separator/>
      </w:r>
    </w:p>
  </w:footnote>
  <w:footnote w:type="continuationSeparator" w:id="0">
    <w:p w14:paraId="10171EC2" w14:textId="77777777" w:rsidR="00A1309C" w:rsidRDefault="00A1309C" w:rsidP="00CD66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DDE"/>
    <w:rsid w:val="00005D3B"/>
    <w:rsid w:val="00005F90"/>
    <w:rsid w:val="00014FF0"/>
    <w:rsid w:val="00033ADF"/>
    <w:rsid w:val="000466AA"/>
    <w:rsid w:val="0006542C"/>
    <w:rsid w:val="00067119"/>
    <w:rsid w:val="000709E1"/>
    <w:rsid w:val="0007225F"/>
    <w:rsid w:val="0008194C"/>
    <w:rsid w:val="00083564"/>
    <w:rsid w:val="00084BC7"/>
    <w:rsid w:val="00085AB5"/>
    <w:rsid w:val="00094B58"/>
    <w:rsid w:val="000A7CFE"/>
    <w:rsid w:val="000D2642"/>
    <w:rsid w:val="000E4C27"/>
    <w:rsid w:val="000F3C0D"/>
    <w:rsid w:val="000F50CE"/>
    <w:rsid w:val="000F51D9"/>
    <w:rsid w:val="00102283"/>
    <w:rsid w:val="00103FAE"/>
    <w:rsid w:val="001075AA"/>
    <w:rsid w:val="001175FA"/>
    <w:rsid w:val="00117C8C"/>
    <w:rsid w:val="00120275"/>
    <w:rsid w:val="00132FCC"/>
    <w:rsid w:val="001424C3"/>
    <w:rsid w:val="00144038"/>
    <w:rsid w:val="00144B0E"/>
    <w:rsid w:val="0015042C"/>
    <w:rsid w:val="001568D6"/>
    <w:rsid w:val="0016011C"/>
    <w:rsid w:val="001617CB"/>
    <w:rsid w:val="00161B30"/>
    <w:rsid w:val="00166246"/>
    <w:rsid w:val="001A3484"/>
    <w:rsid w:val="001A3A73"/>
    <w:rsid w:val="001A3AA1"/>
    <w:rsid w:val="001A51FF"/>
    <w:rsid w:val="001A677A"/>
    <w:rsid w:val="001A6DB1"/>
    <w:rsid w:val="001B0B36"/>
    <w:rsid w:val="001B2886"/>
    <w:rsid w:val="001B504F"/>
    <w:rsid w:val="001C5D6D"/>
    <w:rsid w:val="001D4327"/>
    <w:rsid w:val="00212DF7"/>
    <w:rsid w:val="00216222"/>
    <w:rsid w:val="00223413"/>
    <w:rsid w:val="0022586F"/>
    <w:rsid w:val="00227E01"/>
    <w:rsid w:val="0023186F"/>
    <w:rsid w:val="002322E2"/>
    <w:rsid w:val="00235514"/>
    <w:rsid w:val="00252F4A"/>
    <w:rsid w:val="0025727C"/>
    <w:rsid w:val="00260D57"/>
    <w:rsid w:val="00264D9F"/>
    <w:rsid w:val="002713F7"/>
    <w:rsid w:val="002715CE"/>
    <w:rsid w:val="00290490"/>
    <w:rsid w:val="00292639"/>
    <w:rsid w:val="002A192B"/>
    <w:rsid w:val="002A361C"/>
    <w:rsid w:val="002B3BBC"/>
    <w:rsid w:val="002D27D9"/>
    <w:rsid w:val="002D3B66"/>
    <w:rsid w:val="002F06E5"/>
    <w:rsid w:val="003112A7"/>
    <w:rsid w:val="00313681"/>
    <w:rsid w:val="00317585"/>
    <w:rsid w:val="00331190"/>
    <w:rsid w:val="00334227"/>
    <w:rsid w:val="0033729B"/>
    <w:rsid w:val="00340F44"/>
    <w:rsid w:val="00362284"/>
    <w:rsid w:val="00383FE3"/>
    <w:rsid w:val="003B15B8"/>
    <w:rsid w:val="003D29E9"/>
    <w:rsid w:val="003D5816"/>
    <w:rsid w:val="003D6144"/>
    <w:rsid w:val="003E0DD9"/>
    <w:rsid w:val="003F26BE"/>
    <w:rsid w:val="003F47DA"/>
    <w:rsid w:val="0040624B"/>
    <w:rsid w:val="00413624"/>
    <w:rsid w:val="00432227"/>
    <w:rsid w:val="004324B8"/>
    <w:rsid w:val="004373F6"/>
    <w:rsid w:val="00456122"/>
    <w:rsid w:val="004676DA"/>
    <w:rsid w:val="00477417"/>
    <w:rsid w:val="00480732"/>
    <w:rsid w:val="004930FD"/>
    <w:rsid w:val="004A280E"/>
    <w:rsid w:val="004A332E"/>
    <w:rsid w:val="004A7D39"/>
    <w:rsid w:val="004B569A"/>
    <w:rsid w:val="004C7E99"/>
    <w:rsid w:val="004D1EDE"/>
    <w:rsid w:val="004D5BFF"/>
    <w:rsid w:val="004E601C"/>
    <w:rsid w:val="004F0D67"/>
    <w:rsid w:val="00502085"/>
    <w:rsid w:val="00505A1D"/>
    <w:rsid w:val="005061A4"/>
    <w:rsid w:val="00514C99"/>
    <w:rsid w:val="005357E9"/>
    <w:rsid w:val="005362C9"/>
    <w:rsid w:val="0054000F"/>
    <w:rsid w:val="00541752"/>
    <w:rsid w:val="00543271"/>
    <w:rsid w:val="0054392C"/>
    <w:rsid w:val="00546656"/>
    <w:rsid w:val="00557F88"/>
    <w:rsid w:val="00575091"/>
    <w:rsid w:val="005763BC"/>
    <w:rsid w:val="0058170F"/>
    <w:rsid w:val="005907D6"/>
    <w:rsid w:val="00597504"/>
    <w:rsid w:val="005A1F0D"/>
    <w:rsid w:val="005A2575"/>
    <w:rsid w:val="005B06CF"/>
    <w:rsid w:val="005B30C8"/>
    <w:rsid w:val="005C01E0"/>
    <w:rsid w:val="005C11D6"/>
    <w:rsid w:val="005C54AB"/>
    <w:rsid w:val="005D1D2A"/>
    <w:rsid w:val="005E1CAD"/>
    <w:rsid w:val="005E24E1"/>
    <w:rsid w:val="005E3E6B"/>
    <w:rsid w:val="005F7A78"/>
    <w:rsid w:val="00631949"/>
    <w:rsid w:val="006413DA"/>
    <w:rsid w:val="00643380"/>
    <w:rsid w:val="006461BE"/>
    <w:rsid w:val="006632BA"/>
    <w:rsid w:val="00671CCA"/>
    <w:rsid w:val="006721A7"/>
    <w:rsid w:val="00692779"/>
    <w:rsid w:val="006966F4"/>
    <w:rsid w:val="006A4E47"/>
    <w:rsid w:val="006A7288"/>
    <w:rsid w:val="006B57E1"/>
    <w:rsid w:val="006B585D"/>
    <w:rsid w:val="006B7FB7"/>
    <w:rsid w:val="006C5DD2"/>
    <w:rsid w:val="006E110B"/>
    <w:rsid w:val="006E56AA"/>
    <w:rsid w:val="006F2B77"/>
    <w:rsid w:val="006F6229"/>
    <w:rsid w:val="0070415F"/>
    <w:rsid w:val="00706912"/>
    <w:rsid w:val="00706979"/>
    <w:rsid w:val="007100D0"/>
    <w:rsid w:val="00724447"/>
    <w:rsid w:val="00726BE6"/>
    <w:rsid w:val="0074291F"/>
    <w:rsid w:val="007430D3"/>
    <w:rsid w:val="0075147C"/>
    <w:rsid w:val="0075374C"/>
    <w:rsid w:val="00754199"/>
    <w:rsid w:val="00760ABD"/>
    <w:rsid w:val="00766775"/>
    <w:rsid w:val="00766BC8"/>
    <w:rsid w:val="00772059"/>
    <w:rsid w:val="00777721"/>
    <w:rsid w:val="00777EDF"/>
    <w:rsid w:val="00781590"/>
    <w:rsid w:val="00781CE8"/>
    <w:rsid w:val="007829EC"/>
    <w:rsid w:val="00785ED6"/>
    <w:rsid w:val="0078721A"/>
    <w:rsid w:val="0079596F"/>
    <w:rsid w:val="00796270"/>
    <w:rsid w:val="00796CDB"/>
    <w:rsid w:val="007A052E"/>
    <w:rsid w:val="007B2E7C"/>
    <w:rsid w:val="007C4286"/>
    <w:rsid w:val="007C6CE5"/>
    <w:rsid w:val="007D11DD"/>
    <w:rsid w:val="007E177F"/>
    <w:rsid w:val="007F0084"/>
    <w:rsid w:val="00805682"/>
    <w:rsid w:val="00820591"/>
    <w:rsid w:val="00820CAA"/>
    <w:rsid w:val="008277C6"/>
    <w:rsid w:val="008347A8"/>
    <w:rsid w:val="00836BB6"/>
    <w:rsid w:val="00836C1E"/>
    <w:rsid w:val="00842872"/>
    <w:rsid w:val="00846A9C"/>
    <w:rsid w:val="00853DDE"/>
    <w:rsid w:val="008548D1"/>
    <w:rsid w:val="00857053"/>
    <w:rsid w:val="00857D3D"/>
    <w:rsid w:val="00860243"/>
    <w:rsid w:val="00865265"/>
    <w:rsid w:val="0086721A"/>
    <w:rsid w:val="00867F33"/>
    <w:rsid w:val="0087280E"/>
    <w:rsid w:val="00884D3D"/>
    <w:rsid w:val="008905EE"/>
    <w:rsid w:val="00891D57"/>
    <w:rsid w:val="008B21DB"/>
    <w:rsid w:val="008D4D7A"/>
    <w:rsid w:val="008F1BD0"/>
    <w:rsid w:val="008F4706"/>
    <w:rsid w:val="008F7FEB"/>
    <w:rsid w:val="00931B7B"/>
    <w:rsid w:val="00936AB7"/>
    <w:rsid w:val="00941170"/>
    <w:rsid w:val="00946499"/>
    <w:rsid w:val="0096259B"/>
    <w:rsid w:val="00964CCA"/>
    <w:rsid w:val="00965D14"/>
    <w:rsid w:val="00971FD2"/>
    <w:rsid w:val="009806D4"/>
    <w:rsid w:val="00981804"/>
    <w:rsid w:val="00990881"/>
    <w:rsid w:val="00992584"/>
    <w:rsid w:val="009967C8"/>
    <w:rsid w:val="009D3972"/>
    <w:rsid w:val="009E3822"/>
    <w:rsid w:val="009E7560"/>
    <w:rsid w:val="009F1889"/>
    <w:rsid w:val="00A1309C"/>
    <w:rsid w:val="00A21EBC"/>
    <w:rsid w:val="00A27450"/>
    <w:rsid w:val="00A46DEE"/>
    <w:rsid w:val="00A600A1"/>
    <w:rsid w:val="00A6561B"/>
    <w:rsid w:val="00A70745"/>
    <w:rsid w:val="00A70ACF"/>
    <w:rsid w:val="00A74F98"/>
    <w:rsid w:val="00A83AC4"/>
    <w:rsid w:val="00A96329"/>
    <w:rsid w:val="00AA1A27"/>
    <w:rsid w:val="00AC698C"/>
    <w:rsid w:val="00AD3DB7"/>
    <w:rsid w:val="00AE3485"/>
    <w:rsid w:val="00AE4BA1"/>
    <w:rsid w:val="00AE4E82"/>
    <w:rsid w:val="00AF1FCE"/>
    <w:rsid w:val="00AF7079"/>
    <w:rsid w:val="00B24D17"/>
    <w:rsid w:val="00B265D4"/>
    <w:rsid w:val="00B31D53"/>
    <w:rsid w:val="00B37CA4"/>
    <w:rsid w:val="00B548C1"/>
    <w:rsid w:val="00B61D3D"/>
    <w:rsid w:val="00B6560B"/>
    <w:rsid w:val="00B701F9"/>
    <w:rsid w:val="00B76CD9"/>
    <w:rsid w:val="00B81DA4"/>
    <w:rsid w:val="00B82971"/>
    <w:rsid w:val="00B84913"/>
    <w:rsid w:val="00B87A2C"/>
    <w:rsid w:val="00B87D65"/>
    <w:rsid w:val="00B926AE"/>
    <w:rsid w:val="00BA2A94"/>
    <w:rsid w:val="00BA731F"/>
    <w:rsid w:val="00BA74F8"/>
    <w:rsid w:val="00BB2067"/>
    <w:rsid w:val="00BB4355"/>
    <w:rsid w:val="00BC500E"/>
    <w:rsid w:val="00BE456D"/>
    <w:rsid w:val="00BE5980"/>
    <w:rsid w:val="00BF2DDF"/>
    <w:rsid w:val="00C0072A"/>
    <w:rsid w:val="00C10D1E"/>
    <w:rsid w:val="00C80B39"/>
    <w:rsid w:val="00C8203B"/>
    <w:rsid w:val="00C848D3"/>
    <w:rsid w:val="00C87882"/>
    <w:rsid w:val="00C9325E"/>
    <w:rsid w:val="00C96FC0"/>
    <w:rsid w:val="00C973FC"/>
    <w:rsid w:val="00CA29FA"/>
    <w:rsid w:val="00CA6634"/>
    <w:rsid w:val="00CB4960"/>
    <w:rsid w:val="00CD66C5"/>
    <w:rsid w:val="00CD6B0A"/>
    <w:rsid w:val="00CE3CC5"/>
    <w:rsid w:val="00CF14FE"/>
    <w:rsid w:val="00D05031"/>
    <w:rsid w:val="00D11ADA"/>
    <w:rsid w:val="00D16376"/>
    <w:rsid w:val="00D21BED"/>
    <w:rsid w:val="00D30DC7"/>
    <w:rsid w:val="00D319B4"/>
    <w:rsid w:val="00D3303F"/>
    <w:rsid w:val="00D41C2C"/>
    <w:rsid w:val="00D4406A"/>
    <w:rsid w:val="00D46656"/>
    <w:rsid w:val="00D46B37"/>
    <w:rsid w:val="00D60F99"/>
    <w:rsid w:val="00D63332"/>
    <w:rsid w:val="00D73FD0"/>
    <w:rsid w:val="00D832A2"/>
    <w:rsid w:val="00D86C69"/>
    <w:rsid w:val="00D919B0"/>
    <w:rsid w:val="00D93FC2"/>
    <w:rsid w:val="00DA4D4D"/>
    <w:rsid w:val="00DA5123"/>
    <w:rsid w:val="00DB06CE"/>
    <w:rsid w:val="00DB7CED"/>
    <w:rsid w:val="00DC130A"/>
    <w:rsid w:val="00DC5A1B"/>
    <w:rsid w:val="00DD1CC4"/>
    <w:rsid w:val="00DD4345"/>
    <w:rsid w:val="00DD4E75"/>
    <w:rsid w:val="00DE6FE9"/>
    <w:rsid w:val="00DF1DFA"/>
    <w:rsid w:val="00E0324E"/>
    <w:rsid w:val="00E1748D"/>
    <w:rsid w:val="00E26523"/>
    <w:rsid w:val="00E26C2B"/>
    <w:rsid w:val="00E35FDC"/>
    <w:rsid w:val="00E46AC2"/>
    <w:rsid w:val="00E6331E"/>
    <w:rsid w:val="00E66A2B"/>
    <w:rsid w:val="00E674A6"/>
    <w:rsid w:val="00E952F2"/>
    <w:rsid w:val="00EA1DA0"/>
    <w:rsid w:val="00EA292E"/>
    <w:rsid w:val="00EA76E3"/>
    <w:rsid w:val="00EB2CC5"/>
    <w:rsid w:val="00EB5728"/>
    <w:rsid w:val="00EB7561"/>
    <w:rsid w:val="00EC7B94"/>
    <w:rsid w:val="00ED1D16"/>
    <w:rsid w:val="00ED62DF"/>
    <w:rsid w:val="00ED6341"/>
    <w:rsid w:val="00EF0CDB"/>
    <w:rsid w:val="00EF135D"/>
    <w:rsid w:val="00EF299F"/>
    <w:rsid w:val="00EF4696"/>
    <w:rsid w:val="00EF5174"/>
    <w:rsid w:val="00F0162F"/>
    <w:rsid w:val="00F07F9A"/>
    <w:rsid w:val="00F15312"/>
    <w:rsid w:val="00F174C1"/>
    <w:rsid w:val="00F35D2F"/>
    <w:rsid w:val="00F42056"/>
    <w:rsid w:val="00F50250"/>
    <w:rsid w:val="00F54356"/>
    <w:rsid w:val="00F55F19"/>
    <w:rsid w:val="00F732D8"/>
    <w:rsid w:val="00F763E0"/>
    <w:rsid w:val="00F77E81"/>
    <w:rsid w:val="00F94381"/>
    <w:rsid w:val="00FA44CE"/>
    <w:rsid w:val="00FB6585"/>
    <w:rsid w:val="00FB689A"/>
    <w:rsid w:val="00FD5048"/>
    <w:rsid w:val="00FF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10636"/>
  <w15:docId w15:val="{996AC83B-7387-4978-B94E-A2D19D47F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3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30FD"/>
    <w:pPr>
      <w:spacing w:after="0" w:line="240" w:lineRule="auto"/>
    </w:pPr>
  </w:style>
  <w:style w:type="paragraph" w:customStyle="1" w:styleId="ConsPlusTitle">
    <w:name w:val="ConsPlusTitle"/>
    <w:rsid w:val="005750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5750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B31D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31D5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D66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66C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D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66C5"/>
  </w:style>
  <w:style w:type="paragraph" w:styleId="a8">
    <w:name w:val="footer"/>
    <w:basedOn w:val="a"/>
    <w:link w:val="a9"/>
    <w:uiPriority w:val="99"/>
    <w:unhideWhenUsed/>
    <w:rsid w:val="00CD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66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3038&amp;dst=10001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BDB9B-EAB4-4092-945B-4614E1682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algal</cp:lastModifiedBy>
  <cp:revision>3</cp:revision>
  <cp:lastPrinted>2026-09-22T10:36:00Z</cp:lastPrinted>
  <dcterms:created xsi:type="dcterms:W3CDTF">2026-10-16T08:16:00Z</dcterms:created>
  <dcterms:modified xsi:type="dcterms:W3CDTF">2026-10-20T04:45:00Z</dcterms:modified>
</cp:coreProperties>
</file>